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A53" w:rsidRDefault="00504A53" w:rsidP="00F95E20">
      <w:pPr>
        <w:rPr>
          <w:color w:val="002060"/>
        </w:rPr>
      </w:pPr>
    </w:p>
    <w:p w:rsidR="00F95E20" w:rsidRPr="005A71DC" w:rsidRDefault="00F95E20" w:rsidP="005A71DC">
      <w:pPr>
        <w:pStyle w:val="Nagwek1"/>
        <w:rPr>
          <w:b/>
          <w:color w:val="000000" w:themeColor="text1"/>
          <w:sz w:val="28"/>
          <w:szCs w:val="28"/>
        </w:rPr>
      </w:pPr>
      <w:r w:rsidRPr="005A71DC">
        <w:rPr>
          <w:b/>
          <w:color w:val="000000" w:themeColor="text1"/>
          <w:sz w:val="28"/>
          <w:szCs w:val="28"/>
        </w:rPr>
        <w:t xml:space="preserve">Szanowni Państwo, </w:t>
      </w:r>
    </w:p>
    <w:p w:rsidR="00F95E20" w:rsidRPr="005A71DC" w:rsidRDefault="00F95E20" w:rsidP="002A5798">
      <w:pPr>
        <w:spacing w:before="120" w:after="160" w:line="252" w:lineRule="auto"/>
        <w:rPr>
          <w:b/>
          <w:bCs/>
          <w:color w:val="000000" w:themeColor="text1"/>
          <w:sz w:val="24"/>
          <w:szCs w:val="24"/>
          <w:lang w:eastAsia="pl-PL"/>
        </w:rPr>
      </w:pPr>
      <w:r w:rsidRPr="005A71DC">
        <w:rPr>
          <w:color w:val="000000" w:themeColor="text1"/>
          <w:sz w:val="24"/>
          <w:szCs w:val="24"/>
          <w:lang w:eastAsia="pl-PL"/>
        </w:rPr>
        <w:t>od 1 lutego 2023 r</w:t>
      </w:r>
      <w:r w:rsidR="005A71DC" w:rsidRPr="005A71DC">
        <w:rPr>
          <w:color w:val="000000" w:themeColor="text1"/>
          <w:sz w:val="24"/>
          <w:szCs w:val="24"/>
          <w:lang w:eastAsia="pl-PL"/>
        </w:rPr>
        <w:t>oku</w:t>
      </w:r>
      <w:r w:rsidRPr="005A71DC">
        <w:rPr>
          <w:color w:val="000000" w:themeColor="text1"/>
          <w:sz w:val="24"/>
          <w:szCs w:val="24"/>
          <w:lang w:eastAsia="pl-PL"/>
        </w:rPr>
        <w:t xml:space="preserve"> rozpoczynamy przyjmowanie wniosków o świadczenie wychowawcze 500+ na nowy okres świadczeniowy,</w:t>
      </w:r>
      <w:r w:rsidRPr="005A71DC">
        <w:rPr>
          <w:color w:val="000000" w:themeColor="text1"/>
          <w:sz w:val="24"/>
          <w:szCs w:val="24"/>
        </w:rPr>
        <w:t xml:space="preserve"> </w:t>
      </w:r>
      <w:r w:rsidRPr="005A71DC">
        <w:rPr>
          <w:color w:val="000000" w:themeColor="text1"/>
          <w:sz w:val="24"/>
          <w:szCs w:val="24"/>
          <w:lang w:eastAsia="pl-PL"/>
        </w:rPr>
        <w:t>trwający od 1 czerwca 2023 r. do 31 maja 2024 r.</w:t>
      </w:r>
    </w:p>
    <w:p w:rsidR="00F95E20" w:rsidRPr="002A5798" w:rsidRDefault="00F95E20" w:rsidP="002A5798">
      <w:pPr>
        <w:pStyle w:val="Nagwek1"/>
        <w:rPr>
          <w:b/>
          <w:color w:val="00B050"/>
          <w:sz w:val="24"/>
          <w:szCs w:val="24"/>
        </w:rPr>
      </w:pPr>
      <w:r w:rsidRPr="002A5798">
        <w:rPr>
          <w:b/>
          <w:color w:val="00B050"/>
          <w:sz w:val="24"/>
          <w:szCs w:val="24"/>
        </w:rPr>
        <w:t>Składanie wniosków o świadczenie 500+ na nowy okres świadczeniowy</w:t>
      </w:r>
    </w:p>
    <w:p w:rsidR="00F95E20" w:rsidRPr="005A71DC" w:rsidRDefault="00F95E20" w:rsidP="002A5798">
      <w:pPr>
        <w:shd w:val="clear" w:color="auto" w:fill="FFFFFF"/>
        <w:spacing w:before="120"/>
        <w:rPr>
          <w:color w:val="000000" w:themeColor="text1"/>
          <w:sz w:val="24"/>
          <w:szCs w:val="24"/>
          <w:lang w:eastAsia="pl-PL"/>
        </w:rPr>
      </w:pPr>
      <w:r w:rsidRPr="005A71DC">
        <w:rPr>
          <w:color w:val="000000" w:themeColor="text1"/>
          <w:sz w:val="24"/>
          <w:szCs w:val="24"/>
          <w:lang w:eastAsia="pl-PL"/>
        </w:rPr>
        <w:t>Wnioski 500+ na nowy okres świadczeniowy można złożyć za pośrednictwem:</w:t>
      </w:r>
    </w:p>
    <w:p w:rsidR="00F95E20" w:rsidRPr="005A71DC" w:rsidRDefault="00F95E20" w:rsidP="002A5798">
      <w:pPr>
        <w:pStyle w:val="Akapitzlist"/>
        <w:numPr>
          <w:ilvl w:val="0"/>
          <w:numId w:val="3"/>
        </w:numPr>
        <w:shd w:val="clear" w:color="auto" w:fill="FFFFFF"/>
        <w:spacing w:line="252" w:lineRule="auto"/>
        <w:ind w:left="567"/>
        <w:contextualSpacing/>
        <w:rPr>
          <w:color w:val="000000" w:themeColor="text1"/>
          <w:sz w:val="24"/>
          <w:szCs w:val="24"/>
          <w:lang w:eastAsia="pl-PL"/>
        </w:rPr>
      </w:pPr>
      <w:r w:rsidRPr="005A71DC">
        <w:rPr>
          <w:color w:val="000000" w:themeColor="text1"/>
          <w:sz w:val="24"/>
          <w:szCs w:val="24"/>
          <w:lang w:eastAsia="pl-PL"/>
        </w:rPr>
        <w:t>PUE ZUS,</w:t>
      </w:r>
    </w:p>
    <w:p w:rsidR="00F95E20" w:rsidRPr="005A71DC" w:rsidRDefault="00F95E20" w:rsidP="002A5798">
      <w:pPr>
        <w:pStyle w:val="Akapitzlist"/>
        <w:numPr>
          <w:ilvl w:val="0"/>
          <w:numId w:val="3"/>
        </w:numPr>
        <w:shd w:val="clear" w:color="auto" w:fill="FFFFFF"/>
        <w:spacing w:line="252" w:lineRule="auto"/>
        <w:ind w:left="567"/>
        <w:contextualSpacing/>
        <w:rPr>
          <w:color w:val="000000" w:themeColor="text1"/>
          <w:sz w:val="24"/>
          <w:szCs w:val="24"/>
          <w:lang w:eastAsia="pl-PL"/>
        </w:rPr>
      </w:pPr>
      <w:r w:rsidRPr="005A71DC">
        <w:rPr>
          <w:b/>
          <w:color w:val="000000" w:themeColor="text1"/>
          <w:sz w:val="24"/>
          <w:szCs w:val="24"/>
          <w:lang w:eastAsia="pl-PL"/>
        </w:rPr>
        <w:t>aplikacji mobilnej mZUS</w:t>
      </w:r>
      <w:r w:rsidRPr="005A71DC">
        <w:rPr>
          <w:color w:val="000000" w:themeColor="text1"/>
          <w:sz w:val="24"/>
          <w:szCs w:val="24"/>
          <w:lang w:eastAsia="pl-PL"/>
        </w:rPr>
        <w:t xml:space="preserve"> dostępnej na urządzenia mobilne,</w:t>
      </w:r>
    </w:p>
    <w:p w:rsidR="00F95E20" w:rsidRPr="005A71DC" w:rsidRDefault="00F95E20" w:rsidP="002A5798">
      <w:pPr>
        <w:pStyle w:val="Akapitzlist"/>
        <w:numPr>
          <w:ilvl w:val="0"/>
          <w:numId w:val="3"/>
        </w:numPr>
        <w:shd w:val="clear" w:color="auto" w:fill="FFFFFF"/>
        <w:spacing w:line="252" w:lineRule="auto"/>
        <w:ind w:left="567"/>
        <w:contextualSpacing/>
        <w:rPr>
          <w:color w:val="000000" w:themeColor="text1"/>
          <w:sz w:val="24"/>
          <w:szCs w:val="24"/>
          <w:lang w:eastAsia="pl-PL"/>
        </w:rPr>
      </w:pPr>
      <w:r w:rsidRPr="005A71DC">
        <w:rPr>
          <w:color w:val="000000" w:themeColor="text1"/>
          <w:sz w:val="24"/>
          <w:szCs w:val="24"/>
          <w:lang w:eastAsia="pl-PL"/>
        </w:rPr>
        <w:t xml:space="preserve">portalu </w:t>
      </w:r>
      <w:proofErr w:type="spellStart"/>
      <w:r w:rsidRPr="005A71DC">
        <w:rPr>
          <w:color w:val="000000" w:themeColor="text1"/>
          <w:sz w:val="24"/>
          <w:szCs w:val="24"/>
          <w:lang w:eastAsia="pl-PL"/>
        </w:rPr>
        <w:t>Emaptia</w:t>
      </w:r>
      <w:proofErr w:type="spellEnd"/>
      <w:r w:rsidRPr="005A71DC">
        <w:rPr>
          <w:color w:val="000000" w:themeColor="text1"/>
          <w:sz w:val="24"/>
          <w:szCs w:val="24"/>
          <w:lang w:eastAsia="pl-PL"/>
        </w:rPr>
        <w:t>,</w:t>
      </w:r>
    </w:p>
    <w:p w:rsidR="00F95E20" w:rsidRPr="005A71DC" w:rsidRDefault="00F95E20" w:rsidP="002A5798">
      <w:pPr>
        <w:pStyle w:val="Akapitzlist"/>
        <w:numPr>
          <w:ilvl w:val="0"/>
          <w:numId w:val="3"/>
        </w:numPr>
        <w:shd w:val="clear" w:color="auto" w:fill="FFFFFF"/>
        <w:spacing w:line="252" w:lineRule="auto"/>
        <w:ind w:left="567"/>
        <w:contextualSpacing/>
        <w:rPr>
          <w:color w:val="000000" w:themeColor="text1"/>
          <w:sz w:val="24"/>
          <w:szCs w:val="24"/>
          <w:lang w:eastAsia="pl-PL"/>
        </w:rPr>
      </w:pPr>
      <w:r w:rsidRPr="005A71DC">
        <w:rPr>
          <w:color w:val="000000" w:themeColor="text1"/>
          <w:sz w:val="24"/>
          <w:szCs w:val="24"/>
          <w:lang w:eastAsia="pl-PL"/>
        </w:rPr>
        <w:t xml:space="preserve">bankowości elektronicznej, jeśli bank ma taką usługę. </w:t>
      </w:r>
    </w:p>
    <w:p w:rsidR="00F95E20" w:rsidRPr="005A71DC" w:rsidRDefault="00F95E20" w:rsidP="002A5798">
      <w:pPr>
        <w:keepNext/>
        <w:spacing w:before="120" w:line="252" w:lineRule="auto"/>
        <w:rPr>
          <w:color w:val="000000" w:themeColor="text1"/>
          <w:sz w:val="24"/>
          <w:szCs w:val="24"/>
          <w:lang w:eastAsia="pl-PL"/>
        </w:rPr>
      </w:pPr>
      <w:r w:rsidRPr="005A71DC">
        <w:rPr>
          <w:color w:val="000000" w:themeColor="text1"/>
          <w:sz w:val="24"/>
          <w:szCs w:val="24"/>
          <w:lang w:eastAsia="pl-PL"/>
        </w:rPr>
        <w:t xml:space="preserve">Osobie, która złoży prawidłowo wypełniony wniosek: </w:t>
      </w:r>
    </w:p>
    <w:p w:rsidR="00F95E20" w:rsidRPr="005A71DC" w:rsidRDefault="00F95E20" w:rsidP="002A5798">
      <w:pPr>
        <w:pStyle w:val="Akapitzlist"/>
        <w:keepNext/>
        <w:numPr>
          <w:ilvl w:val="0"/>
          <w:numId w:val="3"/>
        </w:numPr>
        <w:ind w:left="567" w:hanging="357"/>
        <w:rPr>
          <w:color w:val="000000" w:themeColor="text1"/>
          <w:sz w:val="24"/>
          <w:szCs w:val="24"/>
          <w:lang w:eastAsia="pl-PL"/>
        </w:rPr>
      </w:pPr>
      <w:r w:rsidRPr="005A71DC">
        <w:rPr>
          <w:color w:val="000000" w:themeColor="text1"/>
          <w:sz w:val="24"/>
          <w:szCs w:val="24"/>
          <w:lang w:eastAsia="pl-PL"/>
        </w:rPr>
        <w:t xml:space="preserve">do 30 kwietnia 2023 r. - ZUS wypłaci świadczenie do 30 czerwca 2023 r. </w:t>
      </w:r>
    </w:p>
    <w:p w:rsidR="00F95E20" w:rsidRPr="005A71DC" w:rsidRDefault="00F95E20" w:rsidP="002A5798">
      <w:pPr>
        <w:pStyle w:val="Akapitzlist"/>
        <w:keepNext/>
        <w:numPr>
          <w:ilvl w:val="0"/>
          <w:numId w:val="3"/>
        </w:numPr>
        <w:spacing w:before="60"/>
        <w:ind w:left="567" w:hanging="357"/>
        <w:rPr>
          <w:color w:val="000000" w:themeColor="text1"/>
          <w:sz w:val="24"/>
          <w:szCs w:val="24"/>
          <w:lang w:eastAsia="pl-PL"/>
        </w:rPr>
      </w:pPr>
      <w:r w:rsidRPr="005A71DC">
        <w:rPr>
          <w:color w:val="000000" w:themeColor="text1"/>
          <w:sz w:val="24"/>
          <w:szCs w:val="24"/>
          <w:lang w:eastAsia="pl-PL"/>
        </w:rPr>
        <w:t xml:space="preserve">w maju 2023 r. </w:t>
      </w:r>
      <w:r w:rsidR="005A71DC" w:rsidRPr="005A71DC">
        <w:rPr>
          <w:color w:val="000000" w:themeColor="text1"/>
          <w:sz w:val="24"/>
          <w:szCs w:val="24"/>
          <w:lang w:eastAsia="pl-PL"/>
        </w:rPr>
        <w:t>-</w:t>
      </w:r>
      <w:r w:rsidRPr="005A71DC">
        <w:rPr>
          <w:color w:val="000000" w:themeColor="text1"/>
          <w:sz w:val="24"/>
          <w:szCs w:val="24"/>
          <w:lang w:eastAsia="pl-PL"/>
        </w:rPr>
        <w:t xml:space="preserve"> ZUS wypłaci świadczenie do 31 lipca 2023 r. wraz z wyrównaniem kwoty świadczenia od czerwca,</w:t>
      </w:r>
    </w:p>
    <w:p w:rsidR="00F95E20" w:rsidRPr="005A71DC" w:rsidRDefault="00F95E20" w:rsidP="002A5798">
      <w:pPr>
        <w:pStyle w:val="Akapitzlist"/>
        <w:keepNext/>
        <w:numPr>
          <w:ilvl w:val="0"/>
          <w:numId w:val="3"/>
        </w:numPr>
        <w:spacing w:before="60"/>
        <w:ind w:left="567" w:hanging="357"/>
        <w:rPr>
          <w:color w:val="000000" w:themeColor="text1"/>
          <w:sz w:val="24"/>
          <w:szCs w:val="24"/>
          <w:lang w:eastAsia="pl-PL"/>
        </w:rPr>
      </w:pPr>
      <w:r w:rsidRPr="005A71DC">
        <w:rPr>
          <w:color w:val="000000" w:themeColor="text1"/>
          <w:sz w:val="24"/>
          <w:szCs w:val="24"/>
          <w:lang w:eastAsia="pl-PL"/>
        </w:rPr>
        <w:t xml:space="preserve">w czerwcu 2023 r. </w:t>
      </w:r>
      <w:r w:rsidR="005A71DC" w:rsidRPr="005A71DC">
        <w:rPr>
          <w:color w:val="000000" w:themeColor="text1"/>
          <w:sz w:val="24"/>
          <w:szCs w:val="24"/>
          <w:lang w:eastAsia="pl-PL"/>
        </w:rPr>
        <w:t>-</w:t>
      </w:r>
      <w:r w:rsidRPr="005A71DC">
        <w:rPr>
          <w:color w:val="000000" w:themeColor="text1"/>
          <w:sz w:val="24"/>
          <w:szCs w:val="24"/>
          <w:lang w:eastAsia="pl-PL"/>
        </w:rPr>
        <w:t xml:space="preserve"> ZUS wypłaci świadczenie do 31 sierpnia 2023 r. wraz z wyrównaniem kwoty świadczenia od czerwca,</w:t>
      </w:r>
    </w:p>
    <w:p w:rsidR="00F95E20" w:rsidRPr="005A71DC" w:rsidRDefault="00F95E20" w:rsidP="002A5798">
      <w:pPr>
        <w:pStyle w:val="Akapitzlist"/>
        <w:keepNext/>
        <w:numPr>
          <w:ilvl w:val="0"/>
          <w:numId w:val="3"/>
        </w:numPr>
        <w:spacing w:before="60"/>
        <w:ind w:left="567" w:hanging="357"/>
        <w:rPr>
          <w:color w:val="000000" w:themeColor="text1"/>
          <w:sz w:val="24"/>
          <w:szCs w:val="24"/>
          <w:lang w:eastAsia="pl-PL"/>
        </w:rPr>
      </w:pPr>
      <w:r w:rsidRPr="005A71DC">
        <w:rPr>
          <w:color w:val="000000" w:themeColor="text1"/>
          <w:sz w:val="24"/>
          <w:szCs w:val="24"/>
          <w:lang w:eastAsia="pl-PL"/>
        </w:rPr>
        <w:t xml:space="preserve">w lipcu 2023 r. </w:t>
      </w:r>
      <w:r w:rsidR="005A71DC" w:rsidRPr="005A71DC">
        <w:rPr>
          <w:color w:val="000000" w:themeColor="text1"/>
          <w:sz w:val="24"/>
          <w:szCs w:val="24"/>
          <w:lang w:eastAsia="pl-PL"/>
        </w:rPr>
        <w:t>-</w:t>
      </w:r>
      <w:r w:rsidRPr="005A71DC">
        <w:rPr>
          <w:color w:val="000000" w:themeColor="text1"/>
          <w:sz w:val="24"/>
          <w:szCs w:val="24"/>
          <w:lang w:eastAsia="pl-PL"/>
        </w:rPr>
        <w:t xml:space="preserve"> ZUS wypłaci świadczenie do 30 września 2023 r. wraz z wyrównaniem kwoty świadczenia od lipca,</w:t>
      </w:r>
    </w:p>
    <w:p w:rsidR="00F95E20" w:rsidRPr="005A71DC" w:rsidRDefault="00F95E20" w:rsidP="002A5798">
      <w:pPr>
        <w:pStyle w:val="Akapitzlist"/>
        <w:keepNext/>
        <w:numPr>
          <w:ilvl w:val="0"/>
          <w:numId w:val="3"/>
        </w:numPr>
        <w:spacing w:before="60"/>
        <w:ind w:left="567" w:hanging="357"/>
        <w:rPr>
          <w:color w:val="000000" w:themeColor="text1"/>
          <w:sz w:val="24"/>
          <w:szCs w:val="24"/>
          <w:lang w:eastAsia="pl-PL"/>
        </w:rPr>
      </w:pPr>
      <w:r w:rsidRPr="005A71DC">
        <w:rPr>
          <w:color w:val="000000" w:themeColor="text1"/>
          <w:sz w:val="24"/>
          <w:szCs w:val="24"/>
          <w:lang w:eastAsia="pl-PL"/>
        </w:rPr>
        <w:t xml:space="preserve">w sierpniu 2023 r. </w:t>
      </w:r>
      <w:r w:rsidR="005A71DC" w:rsidRPr="005A71DC">
        <w:rPr>
          <w:color w:val="000000" w:themeColor="text1"/>
          <w:sz w:val="24"/>
          <w:szCs w:val="24"/>
          <w:lang w:eastAsia="pl-PL"/>
        </w:rPr>
        <w:t>-</w:t>
      </w:r>
      <w:r w:rsidRPr="005A71DC">
        <w:rPr>
          <w:color w:val="000000" w:themeColor="text1"/>
          <w:sz w:val="24"/>
          <w:szCs w:val="24"/>
          <w:lang w:eastAsia="pl-PL"/>
        </w:rPr>
        <w:t xml:space="preserve"> ZUS wypłaci świadczenie do 31 października 2023 r. wraz z wyrównaniem kwoty świadczenia od sierpnia.</w:t>
      </w:r>
    </w:p>
    <w:p w:rsidR="00F95E20" w:rsidRPr="005A71DC" w:rsidRDefault="00F95E20" w:rsidP="002A5798">
      <w:pPr>
        <w:spacing w:before="120"/>
        <w:rPr>
          <w:color w:val="000000" w:themeColor="text1"/>
          <w:sz w:val="24"/>
          <w:szCs w:val="24"/>
        </w:rPr>
      </w:pPr>
      <w:r w:rsidRPr="005A71DC">
        <w:rPr>
          <w:color w:val="000000" w:themeColor="text1"/>
          <w:sz w:val="24"/>
          <w:szCs w:val="24"/>
        </w:rPr>
        <w:t>Świadczenie 500+ przysługuje także obcokrajowcom zamieszkałym w Polsce:</w:t>
      </w:r>
    </w:p>
    <w:p w:rsidR="00F95E20" w:rsidRPr="005A71DC" w:rsidRDefault="00F95E20" w:rsidP="002A5798">
      <w:pPr>
        <w:pStyle w:val="Akapitzlist"/>
        <w:numPr>
          <w:ilvl w:val="0"/>
          <w:numId w:val="6"/>
        </w:numPr>
        <w:ind w:left="567"/>
        <w:rPr>
          <w:rFonts w:eastAsia="Times New Roman"/>
          <w:color w:val="000000" w:themeColor="text1"/>
          <w:sz w:val="24"/>
          <w:szCs w:val="24"/>
        </w:rPr>
      </w:pPr>
      <w:r w:rsidRPr="005A71DC">
        <w:rPr>
          <w:rFonts w:eastAsia="Times New Roman"/>
          <w:color w:val="000000" w:themeColor="text1"/>
          <w:sz w:val="24"/>
          <w:szCs w:val="24"/>
        </w:rPr>
        <w:t xml:space="preserve">obywatelom UE/EFTA, </w:t>
      </w:r>
    </w:p>
    <w:p w:rsidR="00F95E20" w:rsidRPr="005A71DC" w:rsidRDefault="00F95E20" w:rsidP="002A5798">
      <w:pPr>
        <w:pStyle w:val="Akapitzlist"/>
        <w:numPr>
          <w:ilvl w:val="0"/>
          <w:numId w:val="6"/>
        </w:numPr>
        <w:ind w:left="567"/>
        <w:rPr>
          <w:rFonts w:eastAsia="Times New Roman"/>
          <w:color w:val="000000" w:themeColor="text1"/>
          <w:sz w:val="24"/>
          <w:szCs w:val="24"/>
        </w:rPr>
      </w:pPr>
      <w:r w:rsidRPr="005A71DC">
        <w:rPr>
          <w:rFonts w:eastAsia="Times New Roman"/>
          <w:color w:val="000000" w:themeColor="text1"/>
          <w:sz w:val="24"/>
          <w:szCs w:val="24"/>
        </w:rPr>
        <w:t>pozostałym cudzoziemcom, o ile mają legalny pobytu w Polsce wraz z  dostępem do polskiego rynku pracy. Do wniosku powinni dołączyć dokument potwierdzający legalność pobytu w Polsce wraz z dostępem do rynku pracy, np. kartę pobytu z adnotacją „dostęp do rynku pracy”.</w:t>
      </w:r>
    </w:p>
    <w:p w:rsidR="00F95E20" w:rsidRPr="002A5798" w:rsidRDefault="00F95E20" w:rsidP="002A5798">
      <w:pPr>
        <w:pStyle w:val="Nagwek1"/>
        <w:rPr>
          <w:b/>
          <w:color w:val="00B050"/>
          <w:sz w:val="24"/>
          <w:szCs w:val="24"/>
        </w:rPr>
      </w:pPr>
      <w:r w:rsidRPr="002A5798">
        <w:rPr>
          <w:b/>
          <w:color w:val="00B050"/>
          <w:sz w:val="24"/>
          <w:szCs w:val="24"/>
        </w:rPr>
        <w:t xml:space="preserve">Składanie wniosków o świadczenie 500+ na nowy okres świadczeniowy przez obywateli Ukrainy </w:t>
      </w:r>
    </w:p>
    <w:p w:rsidR="00F95E20" w:rsidRPr="005A71DC" w:rsidRDefault="00F95E20" w:rsidP="002A5798">
      <w:pPr>
        <w:spacing w:before="120"/>
        <w:rPr>
          <w:color w:val="000000" w:themeColor="text1"/>
          <w:sz w:val="24"/>
          <w:szCs w:val="24"/>
        </w:rPr>
      </w:pPr>
      <w:r w:rsidRPr="005A71DC">
        <w:rPr>
          <w:color w:val="000000" w:themeColor="text1"/>
          <w:sz w:val="24"/>
          <w:szCs w:val="24"/>
        </w:rPr>
        <w:t xml:space="preserve">Świadczenie 500+ przysługuje także obywatelom Ukrainy, którzy przybyli z Ukrainy do Polski po 23 lutego 2022 r., w związku z działaniami wojennymi  i uzyskali legalny pobyt w Polsce na podstawie art. 2 ust. 1 ustawy o pomocy obywatelom Ukrainy w związku z konfliktem zbrojnym na terytorium tego państwa. </w:t>
      </w:r>
    </w:p>
    <w:p w:rsidR="00F95E20" w:rsidRPr="005A71DC" w:rsidRDefault="00F95E20" w:rsidP="002A5798">
      <w:pPr>
        <w:spacing w:before="120"/>
        <w:rPr>
          <w:color w:val="000000" w:themeColor="text1"/>
          <w:sz w:val="24"/>
          <w:szCs w:val="24"/>
        </w:rPr>
      </w:pPr>
      <w:r w:rsidRPr="005A71DC">
        <w:rPr>
          <w:color w:val="000000" w:themeColor="text1"/>
          <w:sz w:val="24"/>
          <w:szCs w:val="24"/>
        </w:rPr>
        <w:t>Obywatele Ukrainy mog</w:t>
      </w:r>
      <w:r w:rsidR="005A71DC">
        <w:rPr>
          <w:color w:val="000000" w:themeColor="text1"/>
          <w:sz w:val="24"/>
          <w:szCs w:val="24"/>
        </w:rPr>
        <w:t>ą</w:t>
      </w:r>
      <w:r w:rsidRPr="005A71DC">
        <w:rPr>
          <w:color w:val="000000" w:themeColor="text1"/>
          <w:sz w:val="24"/>
          <w:szCs w:val="24"/>
        </w:rPr>
        <w:t xml:space="preserve"> składać wnioski poprzez:</w:t>
      </w:r>
    </w:p>
    <w:p w:rsidR="00F95E20" w:rsidRPr="005A71DC" w:rsidRDefault="00F95E20" w:rsidP="002A5798">
      <w:pPr>
        <w:pStyle w:val="Akapitzlist"/>
        <w:numPr>
          <w:ilvl w:val="0"/>
          <w:numId w:val="7"/>
        </w:numPr>
        <w:ind w:left="567"/>
        <w:rPr>
          <w:color w:val="000000" w:themeColor="text1"/>
          <w:sz w:val="24"/>
          <w:szCs w:val="24"/>
        </w:rPr>
      </w:pPr>
      <w:r w:rsidRPr="005A71DC">
        <w:rPr>
          <w:color w:val="000000" w:themeColor="text1"/>
          <w:sz w:val="24"/>
          <w:szCs w:val="24"/>
        </w:rPr>
        <w:t xml:space="preserve">PUE ZUS, </w:t>
      </w:r>
    </w:p>
    <w:p w:rsidR="00F95E20" w:rsidRPr="005A71DC" w:rsidRDefault="00F95E20" w:rsidP="002A5798">
      <w:pPr>
        <w:pStyle w:val="Akapitzlist"/>
        <w:numPr>
          <w:ilvl w:val="0"/>
          <w:numId w:val="7"/>
        </w:numPr>
        <w:ind w:left="567"/>
        <w:rPr>
          <w:color w:val="000000" w:themeColor="text1"/>
          <w:sz w:val="24"/>
          <w:szCs w:val="24"/>
        </w:rPr>
      </w:pPr>
      <w:r w:rsidRPr="005A71DC">
        <w:rPr>
          <w:color w:val="000000" w:themeColor="text1"/>
          <w:sz w:val="24"/>
          <w:szCs w:val="24"/>
        </w:rPr>
        <w:t>portal Empatia</w:t>
      </w:r>
      <w:r w:rsidR="002A5798" w:rsidRPr="005A71DC">
        <w:rPr>
          <w:color w:val="000000" w:themeColor="text1"/>
          <w:sz w:val="24"/>
          <w:szCs w:val="24"/>
        </w:rPr>
        <w:t>,</w:t>
      </w:r>
    </w:p>
    <w:p w:rsidR="00F95E20" w:rsidRPr="005A71DC" w:rsidRDefault="00F95E20" w:rsidP="002A5798">
      <w:pPr>
        <w:pStyle w:val="Akapitzlist"/>
        <w:numPr>
          <w:ilvl w:val="0"/>
          <w:numId w:val="7"/>
        </w:numPr>
        <w:ind w:left="567"/>
        <w:rPr>
          <w:color w:val="000000" w:themeColor="text1"/>
          <w:sz w:val="24"/>
          <w:szCs w:val="24"/>
        </w:rPr>
      </w:pPr>
      <w:r w:rsidRPr="005A71DC">
        <w:rPr>
          <w:color w:val="000000" w:themeColor="text1"/>
          <w:sz w:val="24"/>
          <w:szCs w:val="24"/>
        </w:rPr>
        <w:t>bankowość elektroniczną.</w:t>
      </w:r>
    </w:p>
    <w:p w:rsidR="00A913D0" w:rsidRPr="005A71DC" w:rsidRDefault="00F95E20" w:rsidP="002A5798">
      <w:pPr>
        <w:spacing w:before="120"/>
        <w:rPr>
          <w:color w:val="000000" w:themeColor="text1"/>
          <w:sz w:val="24"/>
          <w:szCs w:val="24"/>
        </w:rPr>
      </w:pPr>
      <w:r w:rsidRPr="005A71DC">
        <w:rPr>
          <w:color w:val="000000" w:themeColor="text1"/>
          <w:sz w:val="24"/>
          <w:szCs w:val="24"/>
        </w:rPr>
        <w:t xml:space="preserve">Zgodnie o obecnie obowiązującym stanem prawnym, wnioski SW-U na okres 2023/2024 obywatele Ukrainy będą mogli składać do 24 sierpnia 2023 r.  </w:t>
      </w:r>
    </w:p>
    <w:p w:rsidR="00504A53" w:rsidRPr="002A5798" w:rsidRDefault="00504A53" w:rsidP="00EE089E">
      <w:pPr>
        <w:spacing w:before="360"/>
        <w:ind w:left="5103"/>
        <w:rPr>
          <w:b/>
          <w:color w:val="00B050"/>
          <w:sz w:val="24"/>
          <w:szCs w:val="24"/>
        </w:rPr>
      </w:pPr>
      <w:r w:rsidRPr="002A5798">
        <w:rPr>
          <w:b/>
          <w:color w:val="00B050"/>
          <w:sz w:val="24"/>
          <w:szCs w:val="24"/>
        </w:rPr>
        <w:t>Zakła</w:t>
      </w:r>
      <w:bookmarkStart w:id="0" w:name="_GoBack"/>
      <w:bookmarkEnd w:id="0"/>
      <w:r w:rsidRPr="002A5798">
        <w:rPr>
          <w:b/>
          <w:color w:val="00B050"/>
          <w:sz w:val="24"/>
          <w:szCs w:val="24"/>
        </w:rPr>
        <w:t>d Ubezpieczeń Społecznych</w:t>
      </w:r>
    </w:p>
    <w:sectPr w:rsidR="00504A53" w:rsidRPr="002A5798" w:rsidSect="00504A53">
      <w:head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798" w:rsidRDefault="002A5798" w:rsidP="002A5798">
      <w:r>
        <w:separator/>
      </w:r>
    </w:p>
  </w:endnote>
  <w:endnote w:type="continuationSeparator" w:id="0">
    <w:p w:rsidR="002A5798" w:rsidRDefault="002A5798" w:rsidP="002A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798" w:rsidRDefault="002A5798" w:rsidP="002A5798">
      <w:r>
        <w:separator/>
      </w:r>
    </w:p>
  </w:footnote>
  <w:footnote w:type="continuationSeparator" w:id="0">
    <w:p w:rsidR="002A5798" w:rsidRDefault="002A5798" w:rsidP="002A5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798" w:rsidRDefault="002A5798">
    <w:pPr>
      <w:pStyle w:val="Nagwek"/>
    </w:pPr>
    <w:r>
      <w:rPr>
        <w:noProof/>
        <w:lang w:eastAsia="pl-PL"/>
      </w:rPr>
      <w:drawing>
        <wp:inline distT="0" distB="0" distL="0" distR="0" wp14:anchorId="3B8B23C0" wp14:editId="3DB8079B">
          <wp:extent cx="1425575" cy="322580"/>
          <wp:effectExtent l="0" t="0" r="3175" b="1270"/>
          <wp:docPr id="54" name="Obraz 54" descr="Znak logo ZUS - inicjały trzech słów nazwy ZUS wraz z rozwinięciem pełnej nazwy Zakład Ubezpieczeń Społecznych, na białym tle zielony tekst" title="Logo ZU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Obraz 54" descr="Znak logo ZUS - inicjały trzech słów nazwy ZUS wraz z rozwinięciem pełnej nazwy Zakład Ubezpieczeń Społecznych, na białym tle zielony tekst" title="Logo ZUS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A1994"/>
    <w:multiLevelType w:val="hybridMultilevel"/>
    <w:tmpl w:val="DC1A72BE"/>
    <w:lvl w:ilvl="0" w:tplc="C54EE8FE">
      <w:numFmt w:val="bullet"/>
      <w:lvlText w:val=""/>
      <w:lvlJc w:val="left"/>
      <w:pPr>
        <w:ind w:left="882" w:hanging="525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115A6F14"/>
    <w:multiLevelType w:val="hybridMultilevel"/>
    <w:tmpl w:val="2BF6DC6E"/>
    <w:lvl w:ilvl="0" w:tplc="310879A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1A7063F7"/>
    <w:multiLevelType w:val="multilevel"/>
    <w:tmpl w:val="807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5F4DF1"/>
    <w:multiLevelType w:val="multilevel"/>
    <w:tmpl w:val="DC88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956A4D"/>
    <w:multiLevelType w:val="hybridMultilevel"/>
    <w:tmpl w:val="C922D6AA"/>
    <w:lvl w:ilvl="0" w:tplc="C54EE8FE">
      <w:numFmt w:val="bullet"/>
      <w:lvlText w:val=""/>
      <w:lvlJc w:val="left"/>
      <w:pPr>
        <w:ind w:left="1239" w:hanging="525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51544750"/>
    <w:multiLevelType w:val="hybridMultilevel"/>
    <w:tmpl w:val="14B83C1E"/>
    <w:lvl w:ilvl="0" w:tplc="310879A8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722B1D74"/>
    <w:multiLevelType w:val="hybridMultilevel"/>
    <w:tmpl w:val="586CBB02"/>
    <w:lvl w:ilvl="0" w:tplc="310879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20"/>
    <w:rsid w:val="002A5798"/>
    <w:rsid w:val="00504A53"/>
    <w:rsid w:val="005A71DC"/>
    <w:rsid w:val="00702CC9"/>
    <w:rsid w:val="00763923"/>
    <w:rsid w:val="00D93897"/>
    <w:rsid w:val="00EE089E"/>
    <w:rsid w:val="00F9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063CB-378F-4741-BB21-0CE5AF53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5E20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E20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2A57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798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2A57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798"/>
    <w:rPr>
      <w:rFonts w:ascii="Calibri" w:hAnsi="Calibri" w:cs="Calibri"/>
    </w:rPr>
  </w:style>
  <w:style w:type="paragraph" w:styleId="Bezodstpw">
    <w:name w:val="No Spacing"/>
    <w:uiPriority w:val="1"/>
    <w:qFormat/>
    <w:rsid w:val="002A5798"/>
    <w:pPr>
      <w:spacing w:after="0" w:line="240" w:lineRule="auto"/>
    </w:pPr>
    <w:rPr>
      <w:rFonts w:ascii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2A57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Willmann,  Monika</dc:creator>
  <cp:keywords/>
  <dc:description/>
  <cp:lastModifiedBy>Willmann,  Monika</cp:lastModifiedBy>
  <cp:revision>6</cp:revision>
  <dcterms:created xsi:type="dcterms:W3CDTF">2023-01-30T14:06:00Z</dcterms:created>
  <dcterms:modified xsi:type="dcterms:W3CDTF">2023-02-01T08:18:00Z</dcterms:modified>
</cp:coreProperties>
</file>